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5B2E96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5D5B2E99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B2E97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B2E98" w14:textId="77777777" w:rsidR="00A36DB4" w:rsidRPr="003E3BBD" w:rsidRDefault="00BE16E4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="00000FC7" w:rsidRPr="00000FC7">
              <w:rPr>
                <w:b/>
                <w:sz w:val="26"/>
                <w:szCs w:val="26"/>
              </w:rPr>
              <w:t>B_</w:t>
            </w:r>
            <w:r w:rsidR="004175A5">
              <w:rPr>
                <w:b/>
                <w:sz w:val="26"/>
                <w:szCs w:val="26"/>
              </w:rPr>
              <w:t>266</w:t>
            </w:r>
          </w:p>
        </w:tc>
      </w:tr>
      <w:tr w:rsidR="00A36DB4" w14:paraId="5D5B2E9C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B2E9A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B2E9B" w14:textId="77777777" w:rsidR="00A36DB4" w:rsidRPr="00FB4ECE" w:rsidRDefault="00F66F5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>
              <w:rPr>
                <w:b/>
                <w:sz w:val="26"/>
                <w:szCs w:val="26"/>
              </w:rPr>
              <w:t>2</w:t>
            </w:r>
            <w:r w:rsidR="00FB4ECE">
              <w:rPr>
                <w:b/>
                <w:sz w:val="26"/>
                <w:szCs w:val="26"/>
              </w:rPr>
              <w:t>2</w:t>
            </w:r>
            <w:r>
              <w:rPr>
                <w:b/>
                <w:sz w:val="26"/>
                <w:szCs w:val="26"/>
              </w:rPr>
              <w:t>87185</w:t>
            </w:r>
          </w:p>
        </w:tc>
      </w:tr>
    </w:tbl>
    <w:p w14:paraId="5D5B2E9D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D5B2E9E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5D5B2E9F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D5B2EA0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5D5B2EA1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D5B2EA2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5D5B2EA3" w14:textId="77777777" w:rsidR="00AB4F44" w:rsidRPr="00AB4F44" w:rsidRDefault="00AB4F44" w:rsidP="00AB4F44"/>
    <w:p w14:paraId="5D5B2EA4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5D5B2EA5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000FC7" w:rsidRPr="00000FC7">
        <w:rPr>
          <w:b/>
          <w:sz w:val="26"/>
          <w:szCs w:val="26"/>
        </w:rPr>
        <w:t>Зажим соединительный MJPT 70</w:t>
      </w:r>
      <w:r w:rsidR="00F66F5C">
        <w:rPr>
          <w:b/>
          <w:sz w:val="26"/>
          <w:szCs w:val="26"/>
        </w:rPr>
        <w:t>-95</w:t>
      </w:r>
      <w:r w:rsidR="00000FC7">
        <w:rPr>
          <w:b/>
          <w:sz w:val="26"/>
          <w:szCs w:val="26"/>
        </w:rPr>
        <w:t xml:space="preserve">) </w:t>
      </w:r>
      <w:r w:rsidR="009C0389" w:rsidRPr="00A57AE8">
        <w:rPr>
          <w:b/>
          <w:sz w:val="26"/>
          <w:szCs w:val="26"/>
        </w:rPr>
        <w:t xml:space="preserve">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5D5B2EA6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5D5B2EA7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D5B2EA8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5D5B2EA9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5D5B2EAC" w14:textId="77777777" w:rsidTr="005055A4">
        <w:tc>
          <w:tcPr>
            <w:tcW w:w="3652" w:type="dxa"/>
            <w:shd w:val="clear" w:color="auto" w:fill="auto"/>
          </w:tcPr>
          <w:p w14:paraId="5D5B2EAA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5D5B2EAB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5D5B2EB5" w14:textId="77777777" w:rsidTr="00C52D63">
        <w:tc>
          <w:tcPr>
            <w:tcW w:w="3652" w:type="dxa"/>
            <w:shd w:val="clear" w:color="auto" w:fill="auto"/>
            <w:vAlign w:val="center"/>
          </w:tcPr>
          <w:p w14:paraId="5D5B2EAD" w14:textId="77777777" w:rsidR="001964D2" w:rsidRPr="00F66F5C" w:rsidRDefault="009479BA" w:rsidP="00C52D63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9E2593">
              <w:t xml:space="preserve">Зажим соединительный MJРТ </w:t>
            </w:r>
            <w:r>
              <w:rPr>
                <w:lang w:val="en-US"/>
              </w:rPr>
              <w:t>70</w:t>
            </w:r>
            <w:r w:rsidR="00F66F5C">
              <w:t>-95</w:t>
            </w:r>
          </w:p>
        </w:tc>
        <w:tc>
          <w:tcPr>
            <w:tcW w:w="6252" w:type="dxa"/>
            <w:shd w:val="clear" w:color="auto" w:fill="auto"/>
          </w:tcPr>
          <w:p w14:paraId="5D5B2EAE" w14:textId="77777777" w:rsidR="00844DE1" w:rsidRPr="00D0010D" w:rsidRDefault="00844DE1" w:rsidP="00844DE1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D0010D">
              <w:rPr>
                <w:color w:val="000000"/>
                <w:shd w:val="clear" w:color="auto" w:fill="FFFFFF"/>
              </w:rPr>
              <w:t>Назначение:</w:t>
            </w:r>
          </w:p>
          <w:p w14:paraId="5D5B2EAF" w14:textId="77777777" w:rsidR="00844DE1" w:rsidRPr="00D0010D" w:rsidRDefault="00844DE1" w:rsidP="00844DE1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D0010D">
              <w:rPr>
                <w:color w:val="000000"/>
                <w:shd w:val="clear" w:color="auto" w:fill="FFFFFF"/>
              </w:rPr>
              <w:t>-  для соединения токопроводящих жил на магистрали;</w:t>
            </w:r>
          </w:p>
          <w:p w14:paraId="5D5B2EB0" w14:textId="6AC34B85" w:rsidR="00844DE1" w:rsidRDefault="00844DE1" w:rsidP="00844DE1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D0010D">
              <w:rPr>
                <w:color w:val="000000"/>
                <w:shd w:val="clear" w:color="auto" w:fill="FFFFFF"/>
              </w:rPr>
              <w:t>Сечение</w:t>
            </w:r>
            <w:r w:rsidR="00F66F5C">
              <w:rPr>
                <w:color w:val="000000"/>
                <w:shd w:val="clear" w:color="auto" w:fill="FFFFFF"/>
              </w:rPr>
              <w:t xml:space="preserve"> 1</w:t>
            </w:r>
            <w:r w:rsidR="00725D8C">
              <w:rPr>
                <w:color w:val="000000"/>
                <w:shd w:val="clear" w:color="auto" w:fill="FFFFFF"/>
              </w:rPr>
              <w:t xml:space="preserve">, мм2 </w:t>
            </w:r>
            <w:r w:rsidRPr="00D0010D">
              <w:rPr>
                <w:color w:val="000000"/>
                <w:shd w:val="clear" w:color="auto" w:fill="FFFFFF"/>
              </w:rPr>
              <w:t>– 70;</w:t>
            </w:r>
          </w:p>
          <w:p w14:paraId="5D5B2EB1" w14:textId="5F4E8DFA" w:rsidR="00F66F5C" w:rsidRDefault="00F66F5C" w:rsidP="00F66F5C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D0010D">
              <w:rPr>
                <w:color w:val="000000"/>
                <w:shd w:val="clear" w:color="auto" w:fill="FFFFFF"/>
              </w:rPr>
              <w:t>Сечение</w:t>
            </w:r>
            <w:r>
              <w:rPr>
                <w:color w:val="000000"/>
                <w:shd w:val="clear" w:color="auto" w:fill="FFFFFF"/>
              </w:rPr>
              <w:t xml:space="preserve"> 2, мм2 </w:t>
            </w:r>
            <w:r w:rsidRPr="00D0010D">
              <w:rPr>
                <w:color w:val="000000"/>
                <w:shd w:val="clear" w:color="auto" w:fill="FFFFFF"/>
              </w:rPr>
              <w:t xml:space="preserve">– </w:t>
            </w:r>
            <w:r>
              <w:rPr>
                <w:color w:val="000000"/>
                <w:shd w:val="clear" w:color="auto" w:fill="FFFFFF"/>
              </w:rPr>
              <w:t>95</w:t>
            </w:r>
            <w:r w:rsidRPr="00D0010D">
              <w:rPr>
                <w:color w:val="000000"/>
                <w:shd w:val="clear" w:color="auto" w:fill="FFFFFF"/>
              </w:rPr>
              <w:t>;</w:t>
            </w:r>
          </w:p>
          <w:p w14:paraId="5D5B2EB2" w14:textId="77777777" w:rsidR="00765053" w:rsidRDefault="00765053" w:rsidP="00844DE1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Масса</w:t>
            </w:r>
            <w:r w:rsidR="00F66F5C">
              <w:rPr>
                <w:color w:val="000000"/>
                <w:shd w:val="clear" w:color="auto" w:fill="FFFFFF"/>
              </w:rPr>
              <w:t>, г</w:t>
            </w:r>
            <w:r>
              <w:rPr>
                <w:color w:val="000000"/>
                <w:shd w:val="clear" w:color="auto" w:fill="FFFFFF"/>
              </w:rPr>
              <w:t xml:space="preserve"> – </w:t>
            </w:r>
            <w:r w:rsidR="00F66F5C">
              <w:rPr>
                <w:color w:val="000000"/>
                <w:shd w:val="clear" w:color="auto" w:fill="FFFFFF"/>
              </w:rPr>
              <w:t>56</w:t>
            </w:r>
            <w:r w:rsidR="00975EFA">
              <w:rPr>
                <w:color w:val="000000"/>
                <w:shd w:val="clear" w:color="auto" w:fill="FFFFFF"/>
              </w:rPr>
              <w:t>;</w:t>
            </w:r>
          </w:p>
          <w:p w14:paraId="5D5B2EB3" w14:textId="77777777" w:rsidR="00975EFA" w:rsidRDefault="00F66F5C" w:rsidP="00975EFA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Матрица – Е215</w:t>
            </w:r>
            <w:r w:rsidR="00975EFA">
              <w:rPr>
                <w:color w:val="000000"/>
                <w:shd w:val="clear" w:color="auto" w:fill="FFFFFF"/>
              </w:rPr>
              <w:t>.</w:t>
            </w:r>
          </w:p>
          <w:p w14:paraId="5D5B2EB4" w14:textId="77777777" w:rsidR="00265BDD" w:rsidRPr="00265BDD" w:rsidRDefault="00844DE1" w:rsidP="00844DE1">
            <w:pPr>
              <w:ind w:firstLine="0"/>
              <w:jc w:val="left"/>
            </w:pPr>
            <w:r w:rsidRPr="00D0010D">
              <w:rPr>
                <w:color w:val="000000"/>
                <w:shd w:val="clear" w:color="auto" w:fill="FFFFFF"/>
              </w:rPr>
              <w:t>Особенности: соединение осуществляется методом опрессовки.</w:t>
            </w:r>
          </w:p>
        </w:tc>
      </w:tr>
    </w:tbl>
    <w:p w14:paraId="5D5B2EB6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D5B2EB7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5D5B2EB8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5D5B2EB9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5D5B2EBA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D5B2EBB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C56258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D5B2EBC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5D5B2EBD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5D5B2EBE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="00A6324C">
        <w:rPr>
          <w:sz w:val="24"/>
          <w:szCs w:val="24"/>
        </w:rPr>
        <w:t xml:space="preserve"> для нужд 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D5B2EBF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</w:t>
      </w:r>
      <w:r w:rsidR="00A6324C">
        <w:rPr>
          <w:sz w:val="24"/>
          <w:szCs w:val="24"/>
        </w:rPr>
        <w:t>тацию в аккредитованном Центре П</w:t>
      </w:r>
      <w:r>
        <w:rPr>
          <w:sz w:val="24"/>
          <w:szCs w:val="24"/>
        </w:rPr>
        <w:t>АО «Россети»;</w:t>
      </w:r>
    </w:p>
    <w:p w14:paraId="5D5B2EC0" w14:textId="77777777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</w:t>
      </w:r>
      <w:r w:rsidR="00A6324C">
        <w:rPr>
          <w:sz w:val="24"/>
          <w:szCs w:val="24"/>
        </w:rPr>
        <w:t>ебованиям технической политики П</w:t>
      </w:r>
      <w:r>
        <w:rPr>
          <w:sz w:val="24"/>
          <w:szCs w:val="24"/>
        </w:rPr>
        <w:t>АО «Россети»;</w:t>
      </w:r>
    </w:p>
    <w:p w14:paraId="5D5B2EC1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5D5B2EC2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5D5B2EC3" w14:textId="77777777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="00A6324C">
        <w:rPr>
          <w:sz w:val="24"/>
          <w:szCs w:val="24"/>
        </w:rPr>
        <w:t xml:space="preserve"> для нужд П</w:t>
      </w:r>
      <w:r w:rsidRPr="009E2E2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5D5B2EC4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5D5B2EC5" w14:textId="66024A65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497F9FDA" w14:textId="77777777" w:rsidR="00172F2F" w:rsidRPr="004F2F52" w:rsidRDefault="00172F2F" w:rsidP="00172F2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40243EAB" w14:textId="77777777" w:rsidR="00172F2F" w:rsidRPr="004F2F52" w:rsidRDefault="00172F2F" w:rsidP="00172F2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4985031B" w14:textId="77777777" w:rsidR="00172F2F" w:rsidRPr="004F2F52" w:rsidRDefault="00172F2F" w:rsidP="00172F2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0ED50C9C" w14:textId="77777777" w:rsidR="00172F2F" w:rsidRPr="004F2F52" w:rsidRDefault="00172F2F" w:rsidP="00172F2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1E51826F" w14:textId="77777777" w:rsidR="00172F2F" w:rsidRPr="004F2F52" w:rsidRDefault="00172F2F" w:rsidP="00172F2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380593EC" w14:textId="77777777" w:rsidR="00172F2F" w:rsidRPr="004F2F52" w:rsidRDefault="00172F2F" w:rsidP="00172F2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506FA463" w14:textId="49089608" w:rsidR="00172F2F" w:rsidRPr="00DE1E02" w:rsidRDefault="00172F2F" w:rsidP="00172F2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5D5B2EC6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5D5B2EC7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D5B2EC8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5D5B2EC9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5D5B2ECA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5D5B2ECB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5D5B2ECC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5D5B2ECD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5D5B2ECE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5D5B2ECF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D5B2ED0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5D5B2ED1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C56258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D5B2ED4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</w:p>
    <w:p w14:paraId="5D5B2ED5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D5B2ED6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5D5B2ED7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D5B2ED8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D5B2ED9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5D5B2EDA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D5B2EDB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5D5B2EDC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5D5B2EDD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5D5B2EDE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5D5B2EDF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5D5B2EE0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5D5B2EE1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5D5B2EE2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5D5B2EE3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5D5B2EE4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5D5B2EE5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5D5B2EE6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</w:t>
      </w:r>
      <w:r w:rsidR="00A6324C"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5D5B2EE7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D5B2EE8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D5B2EE9" w14:textId="77777777" w:rsidR="00AB4F44" w:rsidRDefault="00AB4F44" w:rsidP="00AB4F44">
      <w:pPr>
        <w:rPr>
          <w:sz w:val="26"/>
          <w:szCs w:val="26"/>
        </w:rPr>
      </w:pPr>
    </w:p>
    <w:p w14:paraId="5D5B2EEA" w14:textId="77777777" w:rsidR="00AB4F44" w:rsidRDefault="00AB4F44" w:rsidP="00AB4F44">
      <w:pPr>
        <w:rPr>
          <w:sz w:val="26"/>
          <w:szCs w:val="26"/>
        </w:rPr>
      </w:pPr>
    </w:p>
    <w:p w14:paraId="5D5B2EEB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5D5B2EEC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5D5B2EED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5D5B2EEE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5B2EF1" w14:textId="77777777" w:rsidR="008C4482" w:rsidRDefault="008C4482">
      <w:r>
        <w:separator/>
      </w:r>
    </w:p>
  </w:endnote>
  <w:endnote w:type="continuationSeparator" w:id="0">
    <w:p w14:paraId="5D5B2EF2" w14:textId="77777777" w:rsidR="008C4482" w:rsidRDefault="008C44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5B2EEF" w14:textId="77777777" w:rsidR="008C4482" w:rsidRDefault="008C4482">
      <w:r>
        <w:separator/>
      </w:r>
    </w:p>
  </w:footnote>
  <w:footnote w:type="continuationSeparator" w:id="0">
    <w:p w14:paraId="5D5B2EF0" w14:textId="77777777" w:rsidR="008C4482" w:rsidRDefault="008C44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5B2EF3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5D5B2EF4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FC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2F2F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5A5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25D8C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482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809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324C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16E4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2D63"/>
    <w:rsid w:val="00C53688"/>
    <w:rsid w:val="00C54E2B"/>
    <w:rsid w:val="00C55A2E"/>
    <w:rsid w:val="00C56258"/>
    <w:rsid w:val="00C5629C"/>
    <w:rsid w:val="00C601CC"/>
    <w:rsid w:val="00C613E0"/>
    <w:rsid w:val="00C61D4D"/>
    <w:rsid w:val="00C62013"/>
    <w:rsid w:val="00C633DC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12D4"/>
    <w:rsid w:val="00EC258C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3E91"/>
    <w:rsid w:val="00F4441B"/>
    <w:rsid w:val="00F46FBB"/>
    <w:rsid w:val="00F525F8"/>
    <w:rsid w:val="00F600EB"/>
    <w:rsid w:val="00F63C42"/>
    <w:rsid w:val="00F64478"/>
    <w:rsid w:val="00F651E4"/>
    <w:rsid w:val="00F66F5C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4ECE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5B2E96"/>
  <w15:docId w15:val="{F427825E-C37D-4162-9A07-04B6D56BD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  <w:lang w:val="x-none" w:eastAsia="x-none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2B3E4D-617F-4159-86F9-EB538781A7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F17060-D956-4462-A1F3-7DF1A6AD2A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624CFA1-3EF6-4E89-B19C-E0506B21CD83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2A86912-CA2E-4C72-B264-31809F163D71}">
  <ds:schemaRefs>
    <ds:schemaRef ds:uri="http://schemas.microsoft.com/sharepoint/v3"/>
    <ds:schemaRef ds:uri="http://www.w3.org/XML/1998/namespace"/>
    <ds:schemaRef ds:uri="http://purl.org/dc/elements/1.1/"/>
    <ds:schemaRef ds:uri="http://purl.org/dc/terms/"/>
    <ds:schemaRef ds:uri="aeb3e8e0-784a-4348-b8a9-74d788c4fa59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148531EB-FA50-4C9E-AFD5-E9DF280DA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1273</Words>
  <Characters>7260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4</cp:revision>
  <cp:lastPrinted>2010-09-30T14:29:00Z</cp:lastPrinted>
  <dcterms:created xsi:type="dcterms:W3CDTF">2016-10-04T11:13:00Z</dcterms:created>
  <dcterms:modified xsi:type="dcterms:W3CDTF">2018-09-26T08:23:00Z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